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MPC = THE COIN WITH A PURPOSE!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Join the crypto for good movement and be part of something meaningful. Claim your free MPC tokens on March 1st by signing up now. This is your chance to support a project that aims to make a positive impact while also participating in the cryptocurrency space. Don't miss this opportunity to be part of something bigger – sign up today!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